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02" w:rsidRDefault="008F1202" w:rsidP="008F1202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ЧЕЛЯБИНСКАЯ ОБЛАСТЬ</w:t>
      </w:r>
    </w:p>
    <w:p w:rsidR="008F1202" w:rsidRDefault="00AE4D9C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СОВЕТ ДЕПУТАТОВ КАРАКУЛЬСКОГО</w:t>
      </w:r>
      <w:r w:rsidR="008F1202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sz w:val="24"/>
          <w:szCs w:val="24"/>
        </w:rPr>
        <w:t>РЕШЕНИЕ</w:t>
      </w:r>
    </w:p>
    <w:p w:rsidR="00A217C9" w:rsidRPr="00A217C9" w:rsidRDefault="00A217C9" w:rsidP="008F1202">
      <w:pPr>
        <w:pStyle w:val="ConsPlusTitle"/>
        <w:widowControl/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__________________________________________________________________________________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8F31F8" w:rsidP="008F1202">
      <w:pPr>
        <w:pStyle w:val="4"/>
      </w:pPr>
      <w:r>
        <w:t>от   28.10.</w:t>
      </w:r>
      <w:r w:rsidR="008F1202">
        <w:t>2024 г.  №</w:t>
      </w:r>
      <w:r>
        <w:t xml:space="preserve">  163</w:t>
      </w:r>
    </w:p>
    <w:p w:rsidR="008F1202" w:rsidRPr="008F1202" w:rsidRDefault="008F1202" w:rsidP="008F1202"/>
    <w:tbl>
      <w:tblPr>
        <w:tblW w:w="0" w:type="auto"/>
        <w:tblLayout w:type="fixed"/>
        <w:tblLook w:val="04A0"/>
      </w:tblPr>
      <w:tblGrid>
        <w:gridCol w:w="4995"/>
      </w:tblGrid>
      <w:tr w:rsidR="008F1202" w:rsidRPr="00E84DAC" w:rsidTr="00094819">
        <w:trPr>
          <w:trHeight w:val="1508"/>
        </w:trPr>
        <w:tc>
          <w:tcPr>
            <w:tcW w:w="4995" w:type="dxa"/>
            <w:hideMark/>
          </w:tcPr>
          <w:p w:rsidR="008F1202" w:rsidRPr="00E84DAC" w:rsidRDefault="008F1202" w:rsidP="00094819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="00DA2616">
              <w:rPr>
                <w:b w:val="0"/>
                <w:sz w:val="26"/>
                <w:szCs w:val="26"/>
              </w:rPr>
              <w:t>О введении налога на имущество физических лиц</w:t>
            </w:r>
            <w:r>
              <w:rPr>
                <w:b w:val="0"/>
                <w:sz w:val="26"/>
                <w:szCs w:val="26"/>
              </w:rPr>
              <w:t>»</w:t>
            </w:r>
            <w:r w:rsidRPr="00E84DAC">
              <w:rPr>
                <w:b w:val="0"/>
                <w:sz w:val="26"/>
                <w:szCs w:val="26"/>
              </w:rPr>
              <w:t xml:space="preserve"> </w:t>
            </w:r>
          </w:p>
          <w:p w:rsidR="008F1202" w:rsidRPr="00E84DAC" w:rsidRDefault="008F1202" w:rsidP="00094819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 xml:space="preserve">Федеральным Законом от 06.10.2003г. №131 –ФЗ «Об общих принципах организации местного самоуправления в Российской Федерации», </w:t>
      </w:r>
      <w:proofErr w:type="gramStart"/>
      <w:r>
        <w:rPr>
          <w:rFonts w:ascii="Times New Roman" w:hAnsi="Times New Roman"/>
          <w:sz w:val="26"/>
          <w:szCs w:val="26"/>
        </w:rPr>
        <w:t>Федеральным Законом от 12.07.2024 года № -176 ФЗ «О внесении изменений в части первую и вторую</w:t>
      </w:r>
      <w:r w:rsidR="00DA2616"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>
        <w:rPr>
          <w:rFonts w:ascii="Times New Roman" w:hAnsi="Times New Roman"/>
          <w:sz w:val="26"/>
          <w:szCs w:val="26"/>
        </w:rPr>
        <w:t>едерации,</w:t>
      </w:r>
      <w:r w:rsidR="00DA2616">
        <w:rPr>
          <w:rFonts w:ascii="Times New Roman" w:hAnsi="Times New Roman"/>
          <w:sz w:val="26"/>
          <w:szCs w:val="26"/>
        </w:rPr>
        <w:t xml:space="preserve"> Законом Челябинской области от 28.10.2015 № 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</w:t>
      </w:r>
      <w:r w:rsidR="00AE4D9C">
        <w:rPr>
          <w:rFonts w:ascii="Times New Roman" w:hAnsi="Times New Roman"/>
          <w:sz w:val="26"/>
          <w:szCs w:val="26"/>
        </w:rPr>
        <w:t>логообложения», Уставом Каракульского</w:t>
      </w:r>
      <w:r w:rsidR="00DA2616">
        <w:rPr>
          <w:rFonts w:ascii="Times New Roman" w:hAnsi="Times New Roman"/>
          <w:sz w:val="26"/>
          <w:szCs w:val="26"/>
        </w:rPr>
        <w:t xml:space="preserve"> сельского поселения,</w:t>
      </w:r>
      <w:r>
        <w:rPr>
          <w:rFonts w:ascii="Times New Roman" w:hAnsi="Times New Roman"/>
          <w:sz w:val="26"/>
          <w:szCs w:val="26"/>
        </w:rPr>
        <w:t xml:space="preserve"> Сов</w:t>
      </w:r>
      <w:r w:rsidR="00AE4D9C">
        <w:rPr>
          <w:rFonts w:ascii="Times New Roman" w:hAnsi="Times New Roman"/>
          <w:sz w:val="26"/>
          <w:szCs w:val="26"/>
        </w:rPr>
        <w:t>ет депутатов Каракульского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End"/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</w:t>
      </w:r>
      <w:r w:rsidRPr="00E84DAC">
        <w:rPr>
          <w:rFonts w:ascii="Times New Roman" w:hAnsi="Times New Roman"/>
          <w:sz w:val="26"/>
          <w:szCs w:val="26"/>
        </w:rPr>
        <w:t>: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</w:t>
      </w:r>
      <w:r w:rsidR="00AE4D9C">
        <w:rPr>
          <w:rFonts w:ascii="Times New Roman" w:hAnsi="Times New Roman"/>
          <w:sz w:val="26"/>
          <w:szCs w:val="26"/>
        </w:rPr>
        <w:t>Ввести на территории Каракульского</w:t>
      </w:r>
      <w:r w:rsidR="00DA2616">
        <w:rPr>
          <w:rFonts w:ascii="Times New Roman" w:hAnsi="Times New Roman"/>
          <w:sz w:val="26"/>
          <w:szCs w:val="26"/>
        </w:rPr>
        <w:t xml:space="preserve"> сельского поселения налог на имущество физических лиц</w:t>
      </w:r>
      <w:proofErr w:type="gramStart"/>
      <w:r w:rsidR="00DA2616">
        <w:rPr>
          <w:rFonts w:ascii="Times New Roman" w:hAnsi="Times New Roman"/>
          <w:sz w:val="26"/>
          <w:szCs w:val="26"/>
        </w:rPr>
        <w:t>.</w:t>
      </w:r>
      <w:r w:rsidRPr="00E84DAC">
        <w:rPr>
          <w:rFonts w:ascii="Times New Roman" w:hAnsi="Times New Roman"/>
          <w:sz w:val="26"/>
          <w:szCs w:val="26"/>
        </w:rPr>
        <w:t>.</w:t>
      </w:r>
      <w:proofErr w:type="gramEnd"/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Установить</w:t>
      </w:r>
      <w:r w:rsidR="00DA2616">
        <w:rPr>
          <w:rFonts w:ascii="Times New Roman" w:hAnsi="Times New Roman"/>
          <w:sz w:val="26"/>
          <w:szCs w:val="26"/>
        </w:rPr>
        <w:t xml:space="preserve"> следующие ставки налога на имущество физических лиц, исходя из кадастровой стоимости объекта налогообложения.</w:t>
      </w:r>
    </w:p>
    <w:tbl>
      <w:tblPr>
        <w:tblStyle w:val="a9"/>
        <w:tblW w:w="0" w:type="auto"/>
        <w:tblLook w:val="04A0"/>
      </w:tblPr>
      <w:tblGrid>
        <w:gridCol w:w="7905"/>
        <w:gridCol w:w="1666"/>
      </w:tblGrid>
      <w:tr w:rsidR="00DA2616" w:rsidTr="00DA2616">
        <w:tc>
          <w:tcPr>
            <w:tcW w:w="7905" w:type="dxa"/>
          </w:tcPr>
          <w:p w:rsidR="00DA2616" w:rsidRDefault="00DA2616" w:rsidP="00DA2616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Объекты налогообложения</w:t>
            </w:r>
          </w:p>
        </w:tc>
        <w:tc>
          <w:tcPr>
            <w:tcW w:w="1666" w:type="dxa"/>
          </w:tcPr>
          <w:p w:rsidR="00DA2616" w:rsidRDefault="00DA2616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Ставка налога, процентов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DA2616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жилых домов, частей жилых домов, квартир, частей квартир, комнат;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AE4D9C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  <w:r w:rsidR="00043178">
              <w:rPr>
                <w:rFonts w:ascii="Times New Roman" w:hAnsi="Times New Roman"/>
                <w:sz w:val="26"/>
                <w:szCs w:val="26"/>
              </w:rPr>
              <w:t>%</w:t>
            </w: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Pr="0077603C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единых недвижимых комплексов, в состав которых входит хотя бы один жилой дом;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гаражей и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машино-мест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в том числе расположенных в объектах налогообложения, указанных в подпункте 2 настоящего пункта;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7760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объектов налогообложения, включенных в перечень, определяемый в соответствии с пунктом 7 статьи 378.2 Налогового Кодекса РФ; </w:t>
            </w:r>
          </w:p>
        </w:tc>
        <w:tc>
          <w:tcPr>
            <w:tcW w:w="1666" w:type="dxa"/>
            <w:vMerge w:val="restart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43178" w:rsidRDefault="00D367F6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  <w:r w:rsidR="00043178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объектов налогообложения, предусмотренных абзацем вторым пункта 10 статьи 378.2 Налогового Кодекса РФ;</w:t>
            </w:r>
          </w:p>
        </w:tc>
        <w:tc>
          <w:tcPr>
            <w:tcW w:w="1666" w:type="dxa"/>
            <w:vMerge/>
          </w:tcPr>
          <w:p w:rsidR="00043178" w:rsidRDefault="00043178" w:rsidP="008F1202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объектов налогообложения,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кадастровая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каждого из которых превышает 300 миллионов рублей;</w:t>
            </w:r>
          </w:p>
        </w:tc>
        <w:tc>
          <w:tcPr>
            <w:tcW w:w="1666" w:type="dxa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D367F6">
              <w:rPr>
                <w:rFonts w:ascii="Times New Roman" w:hAnsi="Times New Roman"/>
                <w:sz w:val="26"/>
                <w:szCs w:val="26"/>
              </w:rPr>
              <w:t>,5</w:t>
            </w: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43178" w:rsidTr="00DA2616">
        <w:tc>
          <w:tcPr>
            <w:tcW w:w="7905" w:type="dxa"/>
          </w:tcPr>
          <w:p w:rsidR="00043178" w:rsidRDefault="00043178" w:rsidP="00043178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прочих объектов налогообложения.</w:t>
            </w:r>
          </w:p>
        </w:tc>
        <w:tc>
          <w:tcPr>
            <w:tcW w:w="1666" w:type="dxa"/>
          </w:tcPr>
          <w:p w:rsidR="00043178" w:rsidRDefault="00043178" w:rsidP="0004317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0,5%</w:t>
            </w:r>
          </w:p>
        </w:tc>
      </w:tr>
    </w:tbl>
    <w:p w:rsidR="00DA2616" w:rsidRDefault="00DA261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C265F2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</w:t>
      </w:r>
      <w:r w:rsidR="00431125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Освободить о</w:t>
      </w:r>
      <w:r w:rsidR="00431125">
        <w:rPr>
          <w:rFonts w:ascii="Times New Roman" w:hAnsi="Times New Roman"/>
          <w:sz w:val="26"/>
          <w:szCs w:val="26"/>
        </w:rPr>
        <w:t>т уплаты налога</w:t>
      </w:r>
      <w:r w:rsidR="00AE4D9C">
        <w:rPr>
          <w:rFonts w:ascii="Times New Roman" w:hAnsi="Times New Roman"/>
          <w:sz w:val="26"/>
          <w:szCs w:val="26"/>
        </w:rPr>
        <w:t xml:space="preserve"> работников структурного подразделения</w:t>
      </w:r>
    </w:p>
    <w:p w:rsidR="00431125" w:rsidRDefault="00C265F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добровольной пожарной команды</w:t>
      </w:r>
      <w:r w:rsidR="00AE4D9C">
        <w:rPr>
          <w:rFonts w:ascii="Times New Roman" w:hAnsi="Times New Roman"/>
          <w:sz w:val="26"/>
          <w:szCs w:val="26"/>
        </w:rPr>
        <w:t xml:space="preserve"> (ДПК)</w:t>
      </w:r>
      <w:r>
        <w:rPr>
          <w:rFonts w:ascii="Times New Roman" w:hAnsi="Times New Roman"/>
          <w:sz w:val="26"/>
          <w:szCs w:val="26"/>
        </w:rPr>
        <w:t xml:space="preserve"> с.</w:t>
      </w:r>
      <w:r w:rsidR="00AE4D9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E4D9C">
        <w:rPr>
          <w:rFonts w:ascii="Times New Roman" w:hAnsi="Times New Roman"/>
          <w:sz w:val="26"/>
          <w:szCs w:val="26"/>
        </w:rPr>
        <w:t>Каракульское</w:t>
      </w:r>
      <w:proofErr w:type="gramEnd"/>
      <w:r w:rsidR="00AE4D9C">
        <w:rPr>
          <w:rFonts w:ascii="Times New Roman" w:hAnsi="Times New Roman"/>
          <w:sz w:val="26"/>
          <w:szCs w:val="26"/>
        </w:rPr>
        <w:t xml:space="preserve">, в целях социального и экономического стимулирования. Налогоплательщикам, </w:t>
      </w:r>
      <w:proofErr w:type="gramStart"/>
      <w:r w:rsidR="00AE4D9C">
        <w:rPr>
          <w:rFonts w:ascii="Times New Roman" w:hAnsi="Times New Roman"/>
          <w:sz w:val="26"/>
          <w:szCs w:val="26"/>
        </w:rPr>
        <w:t>документы</w:t>
      </w:r>
      <w:proofErr w:type="gramEnd"/>
      <w:r w:rsidR="00AE4D9C">
        <w:rPr>
          <w:rFonts w:ascii="Times New Roman" w:hAnsi="Times New Roman"/>
          <w:sz w:val="26"/>
          <w:szCs w:val="26"/>
        </w:rPr>
        <w:t xml:space="preserve"> подтверждающие данное право предоставить в налоговый орган до 1 октября года, являющегося налоговым периодом, начиная с которого применяется налоговая льгота.</w:t>
      </w:r>
    </w:p>
    <w:p w:rsidR="00D367F6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 Порядок и сроки уплаты налога  установлены Налоговым Кодексом РФ</w:t>
      </w:r>
      <w:proofErr w:type="gramStart"/>
      <w:r>
        <w:rPr>
          <w:rFonts w:ascii="Times New Roman" w:hAnsi="Times New Roman"/>
          <w:sz w:val="26"/>
          <w:szCs w:val="26"/>
        </w:rPr>
        <w:t>..</w:t>
      </w:r>
      <w:proofErr w:type="gramEnd"/>
    </w:p>
    <w:p w:rsidR="002E1D31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431125">
        <w:rPr>
          <w:rFonts w:ascii="Times New Roman" w:hAnsi="Times New Roman"/>
          <w:sz w:val="26"/>
          <w:szCs w:val="26"/>
        </w:rPr>
        <w:t>. Счита</w:t>
      </w:r>
      <w:r w:rsidR="00C265F2">
        <w:rPr>
          <w:rFonts w:ascii="Times New Roman" w:hAnsi="Times New Roman"/>
          <w:sz w:val="26"/>
          <w:szCs w:val="26"/>
        </w:rPr>
        <w:t>ть утратившим</w:t>
      </w:r>
      <w:r w:rsidR="002E1D31">
        <w:rPr>
          <w:rFonts w:ascii="Times New Roman" w:hAnsi="Times New Roman"/>
          <w:sz w:val="26"/>
          <w:szCs w:val="26"/>
        </w:rPr>
        <w:t>и</w:t>
      </w:r>
      <w:r w:rsidR="00C265F2">
        <w:rPr>
          <w:rFonts w:ascii="Times New Roman" w:hAnsi="Times New Roman"/>
          <w:sz w:val="26"/>
          <w:szCs w:val="26"/>
        </w:rPr>
        <w:t xml:space="preserve"> силу</w:t>
      </w:r>
      <w:r w:rsidR="002E1D31">
        <w:rPr>
          <w:rFonts w:ascii="Times New Roman" w:hAnsi="Times New Roman"/>
          <w:sz w:val="26"/>
          <w:szCs w:val="26"/>
        </w:rPr>
        <w:t>: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C265F2">
        <w:rPr>
          <w:rFonts w:ascii="Times New Roman" w:hAnsi="Times New Roman"/>
          <w:sz w:val="26"/>
          <w:szCs w:val="26"/>
        </w:rPr>
        <w:t xml:space="preserve"> Решение</w:t>
      </w:r>
      <w:r w:rsidR="00AE4D9C">
        <w:rPr>
          <w:rFonts w:ascii="Times New Roman" w:hAnsi="Times New Roman"/>
          <w:sz w:val="26"/>
          <w:szCs w:val="26"/>
        </w:rPr>
        <w:t xml:space="preserve"> Совета депутатов Каракульского</w:t>
      </w:r>
      <w:r w:rsidR="00C265F2">
        <w:rPr>
          <w:rFonts w:ascii="Times New Roman" w:hAnsi="Times New Roman"/>
          <w:sz w:val="26"/>
          <w:szCs w:val="26"/>
        </w:rPr>
        <w:t xml:space="preserve"> с</w:t>
      </w:r>
      <w:r w:rsidR="00AE4D9C">
        <w:rPr>
          <w:rFonts w:ascii="Times New Roman" w:hAnsi="Times New Roman"/>
          <w:sz w:val="26"/>
          <w:szCs w:val="26"/>
        </w:rPr>
        <w:t xml:space="preserve">ельского поселения от 20.10.2015года №17 </w:t>
      </w:r>
      <w:r w:rsidR="00431125">
        <w:rPr>
          <w:rFonts w:ascii="Times New Roman" w:hAnsi="Times New Roman"/>
          <w:sz w:val="26"/>
          <w:szCs w:val="26"/>
        </w:rPr>
        <w:t xml:space="preserve"> «О</w:t>
      </w:r>
      <w:r w:rsidR="00C265F2">
        <w:rPr>
          <w:rFonts w:ascii="Times New Roman" w:hAnsi="Times New Roman"/>
          <w:sz w:val="26"/>
          <w:szCs w:val="26"/>
        </w:rPr>
        <w:t xml:space="preserve"> введении налога на имущество физических лиц</w:t>
      </w:r>
      <w:r>
        <w:rPr>
          <w:rFonts w:ascii="Times New Roman" w:hAnsi="Times New Roman"/>
          <w:sz w:val="26"/>
          <w:szCs w:val="26"/>
        </w:rPr>
        <w:t>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AE4D9C">
        <w:rPr>
          <w:rFonts w:ascii="Times New Roman" w:hAnsi="Times New Roman"/>
          <w:sz w:val="26"/>
          <w:szCs w:val="26"/>
        </w:rPr>
        <w:t>ешение Совета депутатов Каракульского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</w:t>
      </w:r>
      <w:r w:rsidR="00AE4D9C">
        <w:rPr>
          <w:rFonts w:ascii="Times New Roman" w:hAnsi="Times New Roman"/>
          <w:sz w:val="26"/>
          <w:szCs w:val="26"/>
        </w:rPr>
        <w:t>ципального района  от 25.06.2020 года № 175</w:t>
      </w:r>
      <w:r>
        <w:rPr>
          <w:rFonts w:ascii="Times New Roman" w:hAnsi="Times New Roman"/>
          <w:sz w:val="26"/>
          <w:szCs w:val="26"/>
        </w:rPr>
        <w:t xml:space="preserve"> «О внесении изменений </w:t>
      </w:r>
      <w:r w:rsidR="00AE4D9C">
        <w:rPr>
          <w:rFonts w:ascii="Times New Roman" w:hAnsi="Times New Roman"/>
          <w:sz w:val="26"/>
          <w:szCs w:val="26"/>
        </w:rPr>
        <w:t>в Решение Совета депутатов от 20.10.2015г. № 17</w:t>
      </w:r>
      <w:r>
        <w:rPr>
          <w:rFonts w:ascii="Times New Roman" w:hAnsi="Times New Roman"/>
          <w:sz w:val="26"/>
          <w:szCs w:val="26"/>
        </w:rPr>
        <w:t xml:space="preserve"> «О введении налога на имущество физических лиц»»;</w:t>
      </w:r>
    </w:p>
    <w:p w:rsidR="002E1D31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</w:t>
      </w:r>
      <w:r w:rsidR="007762EC">
        <w:rPr>
          <w:rFonts w:ascii="Times New Roman" w:hAnsi="Times New Roman"/>
          <w:sz w:val="26"/>
          <w:szCs w:val="26"/>
        </w:rPr>
        <w:t xml:space="preserve"> депутатов Каракульского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</w:t>
      </w:r>
      <w:r w:rsidR="007762EC">
        <w:rPr>
          <w:rFonts w:ascii="Times New Roman" w:hAnsi="Times New Roman"/>
          <w:sz w:val="26"/>
          <w:szCs w:val="26"/>
        </w:rPr>
        <w:t>кого муниципального района от 02.07.2020г. № 177</w:t>
      </w:r>
      <w:proofErr w:type="gramStart"/>
      <w:r>
        <w:rPr>
          <w:rFonts w:ascii="Times New Roman" w:hAnsi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/>
          <w:sz w:val="26"/>
          <w:szCs w:val="26"/>
        </w:rPr>
        <w:t xml:space="preserve"> внесении изменений</w:t>
      </w:r>
      <w:r w:rsidR="007762EC">
        <w:rPr>
          <w:rFonts w:ascii="Times New Roman" w:hAnsi="Times New Roman"/>
          <w:sz w:val="26"/>
          <w:szCs w:val="26"/>
        </w:rPr>
        <w:t xml:space="preserve"> в Решение Совета депутатов от 20.10.2015г. №177</w:t>
      </w:r>
      <w:r>
        <w:rPr>
          <w:rFonts w:ascii="Times New Roman" w:hAnsi="Times New Roman"/>
          <w:sz w:val="26"/>
          <w:szCs w:val="26"/>
        </w:rPr>
        <w:t xml:space="preserve"> «О введении налога на имущество физических лиц»;</w:t>
      </w:r>
    </w:p>
    <w:p w:rsidR="00431125" w:rsidRPr="002F5346" w:rsidRDefault="002E1D3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7762EC">
        <w:rPr>
          <w:rFonts w:ascii="Times New Roman" w:hAnsi="Times New Roman"/>
          <w:sz w:val="26"/>
          <w:szCs w:val="26"/>
        </w:rPr>
        <w:t>ешение Совета депутатов Каракульского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</w:t>
      </w:r>
      <w:r w:rsidR="007762EC">
        <w:rPr>
          <w:rFonts w:ascii="Times New Roman" w:hAnsi="Times New Roman"/>
          <w:sz w:val="26"/>
          <w:szCs w:val="26"/>
        </w:rPr>
        <w:t>о муниципального района от 13.08.2020г. № 183</w:t>
      </w:r>
      <w:proofErr w:type="gramStart"/>
      <w:r>
        <w:rPr>
          <w:rFonts w:ascii="Times New Roman" w:hAnsi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/>
          <w:sz w:val="26"/>
          <w:szCs w:val="26"/>
        </w:rPr>
        <w:t xml:space="preserve"> внесении изменений</w:t>
      </w:r>
      <w:r w:rsidR="007762EC">
        <w:rPr>
          <w:rFonts w:ascii="Times New Roman" w:hAnsi="Times New Roman"/>
          <w:sz w:val="26"/>
          <w:szCs w:val="26"/>
        </w:rPr>
        <w:t xml:space="preserve"> в решение Совета депутатов от 20.10.2015г. №17</w:t>
      </w:r>
      <w:r>
        <w:rPr>
          <w:rFonts w:ascii="Times New Roman" w:hAnsi="Times New Roman"/>
          <w:sz w:val="26"/>
          <w:szCs w:val="26"/>
        </w:rPr>
        <w:t xml:space="preserve"> «О введении налога на имущество физических лиц». </w:t>
      </w:r>
      <w:r w:rsidR="00431125">
        <w:rPr>
          <w:rFonts w:ascii="Times New Roman" w:hAnsi="Times New Roman"/>
          <w:sz w:val="26"/>
          <w:szCs w:val="26"/>
        </w:rPr>
        <w:t xml:space="preserve"> 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D367F6">
        <w:rPr>
          <w:rFonts w:ascii="Times New Roman" w:hAnsi="Times New Roman"/>
          <w:color w:val="000000"/>
          <w:sz w:val="26"/>
          <w:szCs w:val="26"/>
        </w:rPr>
        <w:t>6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r w:rsidR="007762EC">
        <w:rPr>
          <w:rFonts w:ascii="Times New Roman" w:hAnsi="Times New Roman"/>
          <w:color w:val="000000"/>
          <w:sz w:val="26"/>
          <w:szCs w:val="26"/>
        </w:rPr>
        <w:t>Каракульского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в сети Интернет.</w:t>
      </w:r>
    </w:p>
    <w:p w:rsidR="008F1202" w:rsidRDefault="00D367F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7</w:t>
      </w:r>
      <w:r w:rsidR="008F1202" w:rsidRPr="00E84DAC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8F1202">
        <w:rPr>
          <w:rFonts w:ascii="Times New Roman" w:hAnsi="Times New Roman"/>
          <w:sz w:val="26"/>
          <w:szCs w:val="26"/>
        </w:rPr>
        <w:t xml:space="preserve">вступает в силу </w:t>
      </w:r>
      <w:r w:rsidR="008244E1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 </w:t>
      </w: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244E1" w:rsidRPr="00E84DAC" w:rsidRDefault="008244E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Pr="00E84DAC" w:rsidRDefault="008F1202" w:rsidP="008F1202">
      <w:pPr>
        <w:pStyle w:val="a6"/>
        <w:rPr>
          <w:rFonts w:ascii="Times New Roman" w:hAnsi="Times New Roman"/>
          <w:sz w:val="26"/>
          <w:szCs w:val="26"/>
        </w:rPr>
      </w:pPr>
    </w:p>
    <w:p w:rsidR="008F1202" w:rsidRPr="00E84DAC" w:rsidRDefault="007762EC" w:rsidP="008F120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Каракульского</w:t>
      </w:r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F1202" w:rsidRPr="00E84DAC">
        <w:rPr>
          <w:rFonts w:ascii="Times New Roman" w:hAnsi="Times New Roman"/>
          <w:sz w:val="26"/>
          <w:szCs w:val="26"/>
        </w:rPr>
        <w:t xml:space="preserve">          </w:t>
      </w:r>
      <w:r w:rsidR="008F1202">
        <w:rPr>
          <w:rFonts w:ascii="Times New Roman" w:hAnsi="Times New Roman"/>
          <w:sz w:val="26"/>
          <w:szCs w:val="26"/>
        </w:rPr>
        <w:t xml:space="preserve">                 </w:t>
      </w:r>
      <w:r w:rsidR="008F1202" w:rsidRPr="00E84DAC">
        <w:rPr>
          <w:rFonts w:ascii="Times New Roman" w:hAnsi="Times New Roman"/>
          <w:sz w:val="26"/>
          <w:szCs w:val="26"/>
        </w:rPr>
        <w:t xml:space="preserve">      </w:t>
      </w:r>
      <w:r w:rsidR="008244E1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А.В. Пашнин</w:t>
      </w:r>
    </w:p>
    <w:p w:rsidR="00C91AA5" w:rsidRDefault="00C91AA5"/>
    <w:sectPr w:rsidR="00C91AA5" w:rsidSect="0002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59DC"/>
    <w:multiLevelType w:val="hybridMultilevel"/>
    <w:tmpl w:val="EA6E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5057"/>
    <w:multiLevelType w:val="hybridMultilevel"/>
    <w:tmpl w:val="5E50A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1202"/>
    <w:rsid w:val="0002788F"/>
    <w:rsid w:val="00043178"/>
    <w:rsid w:val="001612C8"/>
    <w:rsid w:val="002E1D31"/>
    <w:rsid w:val="002F5346"/>
    <w:rsid w:val="00377F62"/>
    <w:rsid w:val="003E3BA4"/>
    <w:rsid w:val="003E5D48"/>
    <w:rsid w:val="003F023E"/>
    <w:rsid w:val="00431125"/>
    <w:rsid w:val="00645170"/>
    <w:rsid w:val="0072122C"/>
    <w:rsid w:val="00763996"/>
    <w:rsid w:val="0077603C"/>
    <w:rsid w:val="007762EC"/>
    <w:rsid w:val="008244E1"/>
    <w:rsid w:val="008F1202"/>
    <w:rsid w:val="008F31F8"/>
    <w:rsid w:val="009B56BF"/>
    <w:rsid w:val="00A217C9"/>
    <w:rsid w:val="00AC3635"/>
    <w:rsid w:val="00AE4D9C"/>
    <w:rsid w:val="00C265F2"/>
    <w:rsid w:val="00C91AA5"/>
    <w:rsid w:val="00D367F6"/>
    <w:rsid w:val="00D478CF"/>
    <w:rsid w:val="00DA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8F"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2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Азм</cp:lastModifiedBy>
  <cp:revision>15</cp:revision>
  <cp:lastPrinted>2024-10-29T03:58:00Z</cp:lastPrinted>
  <dcterms:created xsi:type="dcterms:W3CDTF">2024-10-14T06:06:00Z</dcterms:created>
  <dcterms:modified xsi:type="dcterms:W3CDTF">2024-10-29T03:59:00Z</dcterms:modified>
</cp:coreProperties>
</file>